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EA102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EA1023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EA1023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183856">
        <w:rPr>
          <w:rFonts w:ascii="Times New Roman" w:hAnsi="Times New Roman"/>
          <w:sz w:val="28"/>
          <w:szCs w:val="28"/>
        </w:rPr>
        <w:t>0</w:t>
      </w:r>
      <w:r w:rsidR="007B02AA">
        <w:rPr>
          <w:rFonts w:ascii="Times New Roman" w:hAnsi="Times New Roman"/>
          <w:sz w:val="28"/>
          <w:szCs w:val="28"/>
        </w:rPr>
        <w:t>5</w:t>
      </w:r>
      <w:r w:rsidR="00183856">
        <w:rPr>
          <w:rFonts w:ascii="Times New Roman" w:hAnsi="Times New Roman"/>
          <w:sz w:val="28"/>
          <w:szCs w:val="28"/>
        </w:rPr>
        <w:t>.07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552"/>
        <w:gridCol w:w="1842"/>
        <w:gridCol w:w="1560"/>
        <w:gridCol w:w="992"/>
        <w:gridCol w:w="1556"/>
        <w:gridCol w:w="1704"/>
        <w:gridCol w:w="1952"/>
        <w:gridCol w:w="1980"/>
        <w:gridCol w:w="1168"/>
      </w:tblGrid>
      <w:tr w:rsidR="00D93B06" w:rsidRPr="00785D6B" w:rsidTr="00A4559B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556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704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952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785D6B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Романов Игорь  Александрович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Начальник сектора сцинтилляционных технологий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Нестеров Сергей Александрович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Ляпин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Александр Николаевич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Техник-энергетик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Кузнецов 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Дмитрий Михайлович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Слесарь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я</w:t>
            </w:r>
          </w:p>
        </w:tc>
        <w:tc>
          <w:tcPr>
            <w:tcW w:w="1704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Оперативно-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ремонтный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lastRenderedPageBreak/>
              <w:t xml:space="preserve">ПТЭЭП, </w:t>
            </w:r>
            <w:r w:rsidRPr="00785D6B">
              <w:rPr>
                <w:rFonts w:ascii="Times New Roman" w:hAnsi="Times New Roman"/>
                <w:szCs w:val="24"/>
              </w:rPr>
              <w:lastRenderedPageBreak/>
              <w:t>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9:00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Земляков Сергей Юрьевич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Начальник участка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17 лет</w:t>
            </w:r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Спирин Вячеслав Александрович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Начальник котельной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6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Иванов Александр Владимирович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Мастер по ремонту оборудования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Ольхович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Платон Александрович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Ведущий инженер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Рыбаков Дмитрий Вадимович 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Начальник участка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Ярославцев Юрий Вячеславович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Рыжевнин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Михаил Юрьевич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Заместитель начальника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отдела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1 год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Рыжевнин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Михаил Юрьевич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Заместитель начальника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Канаев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Сергей Федорович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Инженер-конструктор 1 категории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КБ "Арматура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"-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>филиал АО "ГКНПЦ имени М.В. Хруничева"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Бабенко Вячеслав Андреевич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Инженер по контрольно-измерительным приборам и автоматике 2 категории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энергомеханического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отдела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6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Шитов Александр Викторович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Аппаратчик производства технической продукции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6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Унипласт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Шишакина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Ольга Александровна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и.о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. начальника лаборатории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с правом проведения оперативно-ремонтных работ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Промактив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Тезиков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Александр Алексеевич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Начальник 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котельной - инженер-теплотехник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2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ский персонал</w:t>
            </w:r>
          </w:p>
        </w:tc>
        <w:tc>
          <w:tcPr>
            <w:tcW w:w="19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Руководитель 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структурного подразделения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lastRenderedPageBreak/>
              <w:t xml:space="preserve">ПТЭТЭ, ПТБ </w:t>
            </w:r>
            <w:r w:rsidRPr="00785D6B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10:00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"Автоматизированные системы топливно-энергетического комплекса"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Панкратов Михаил Владимирович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"Автоматизированные системы топливно-энергетического комплекса"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Михайлова Татьяна Владимировна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Специалист по охране труда 1 категории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"Автоматизированные системы топливно-энергетического комплекса"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Королев Андрей Андреевич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Специалист по охране труда 1 категории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Фолие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Блинов Александр Владимирович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Фолие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Лукьянов Станислав Владимирович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с правом проведения оперативно-ремонтных работ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ИП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Квашенников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Н.А.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Квашенников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Игорь Николаевич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Электромонтер по ремонту и обслуживанию электрооборудования 2 </w:t>
            </w: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разряда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lastRenderedPageBreak/>
              <w:t>4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ИП 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Квашенников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Н.А.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Медведев Виктор Федорович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ТСЖ "Союз"</w:t>
            </w:r>
          </w:p>
        </w:tc>
        <w:tc>
          <w:tcPr>
            <w:tcW w:w="184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Шейков Юрий Васильевич</w:t>
            </w:r>
          </w:p>
        </w:tc>
        <w:tc>
          <w:tcPr>
            <w:tcW w:w="1560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Мастер-сантехник</w:t>
            </w:r>
          </w:p>
        </w:tc>
        <w:tc>
          <w:tcPr>
            <w:tcW w:w="99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Оперативный руководитель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Владимирплодоовощ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Виноградов Роман Валерьевич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Заместитель генерального директора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954372" w:rsidRPr="00785D6B" w:rsidRDefault="00954372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  <w:tr w:rsidR="00954372" w:rsidRPr="00785D6B" w:rsidTr="00A4559B">
        <w:trPr>
          <w:trHeight w:val="315"/>
          <w:jc w:val="center"/>
        </w:trPr>
        <w:tc>
          <w:tcPr>
            <w:tcW w:w="565" w:type="dxa"/>
          </w:tcPr>
          <w:p w:rsidR="00954372" w:rsidRPr="00785D6B" w:rsidRDefault="00954372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АО ГК "Системы и технологии"</w:t>
            </w:r>
          </w:p>
        </w:tc>
        <w:tc>
          <w:tcPr>
            <w:tcW w:w="184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785D6B">
              <w:rPr>
                <w:rFonts w:ascii="Times New Roman" w:hAnsi="Times New Roman"/>
                <w:color w:val="000000"/>
                <w:szCs w:val="24"/>
              </w:rPr>
              <w:t>Кряжев</w:t>
            </w:r>
            <w:proofErr w:type="spell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Сергей Леонидович</w:t>
            </w:r>
          </w:p>
        </w:tc>
        <w:tc>
          <w:tcPr>
            <w:tcW w:w="1560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Заместитель технического директора - главный инженер проектов</w:t>
            </w:r>
          </w:p>
        </w:tc>
        <w:tc>
          <w:tcPr>
            <w:tcW w:w="992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556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4" w:type="dxa"/>
            <w:noWrap/>
            <w:vAlign w:val="bottom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785D6B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785D6B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952" w:type="dxa"/>
            <w:noWrap/>
            <w:vAlign w:val="center"/>
          </w:tcPr>
          <w:p w:rsidR="00954372" w:rsidRPr="00785D6B" w:rsidRDefault="009543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954372" w:rsidRPr="00785D6B" w:rsidRDefault="00954372" w:rsidP="00CD6779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954372" w:rsidRPr="00785D6B" w:rsidRDefault="00954372" w:rsidP="00CD6779">
            <w:pPr>
              <w:rPr>
                <w:rFonts w:ascii="Times New Roman" w:hAnsi="Times New Roman"/>
                <w:szCs w:val="24"/>
              </w:rPr>
            </w:pPr>
            <w:r w:rsidRPr="00785D6B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  <w:tr w:rsidR="00146B76" w:rsidRPr="00785D6B" w:rsidTr="00F625B6">
        <w:trPr>
          <w:trHeight w:val="315"/>
          <w:jc w:val="center"/>
        </w:trPr>
        <w:tc>
          <w:tcPr>
            <w:tcW w:w="565" w:type="dxa"/>
          </w:tcPr>
          <w:p w:rsidR="00146B76" w:rsidRPr="00785D6B" w:rsidRDefault="00146B76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146B76">
              <w:rPr>
                <w:rFonts w:ascii="Times New Roman" w:hAnsi="Times New Roman"/>
                <w:color w:val="000000"/>
                <w:szCs w:val="24"/>
              </w:rPr>
              <w:t>Першинское</w:t>
            </w:r>
            <w:proofErr w:type="spellEnd"/>
            <w:r w:rsidRPr="00146B76">
              <w:rPr>
                <w:rFonts w:ascii="Times New Roman" w:hAnsi="Times New Roman"/>
                <w:color w:val="000000"/>
                <w:szCs w:val="24"/>
              </w:rPr>
              <w:t xml:space="preserve"> УМПП ЖКХ</w:t>
            </w:r>
          </w:p>
        </w:tc>
        <w:tc>
          <w:tcPr>
            <w:tcW w:w="1842" w:type="dxa"/>
            <w:noWrap/>
            <w:vAlign w:val="bottom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Евдокимов Александр Юрьевич</w:t>
            </w:r>
          </w:p>
        </w:tc>
        <w:tc>
          <w:tcPr>
            <w:tcW w:w="1560" w:type="dxa"/>
            <w:noWrap/>
            <w:vAlign w:val="bottom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146B76" w:rsidRPr="00146B76" w:rsidRDefault="00146B76" w:rsidP="008E750D">
            <w:pPr>
              <w:rPr>
                <w:rFonts w:ascii="Times New Roman" w:hAnsi="Times New Roman"/>
                <w:szCs w:val="24"/>
              </w:rPr>
            </w:pPr>
            <w:r w:rsidRPr="00146B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146B76" w:rsidRPr="00146B76" w:rsidRDefault="00146B76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146B76" w:rsidRPr="00146B76" w:rsidRDefault="00146B76" w:rsidP="008E750D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  <w:tr w:rsidR="00146B76" w:rsidRPr="00785D6B" w:rsidTr="00F625B6">
        <w:trPr>
          <w:trHeight w:val="315"/>
          <w:jc w:val="center"/>
        </w:trPr>
        <w:tc>
          <w:tcPr>
            <w:tcW w:w="565" w:type="dxa"/>
          </w:tcPr>
          <w:p w:rsidR="00146B76" w:rsidRPr="00785D6B" w:rsidRDefault="00146B76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146B76">
              <w:rPr>
                <w:rFonts w:ascii="Times New Roman" w:hAnsi="Times New Roman"/>
                <w:color w:val="000000"/>
                <w:szCs w:val="24"/>
              </w:rPr>
              <w:t>Першинское</w:t>
            </w:r>
            <w:proofErr w:type="spellEnd"/>
            <w:r w:rsidRPr="00146B76">
              <w:rPr>
                <w:rFonts w:ascii="Times New Roman" w:hAnsi="Times New Roman"/>
                <w:color w:val="000000"/>
                <w:szCs w:val="24"/>
              </w:rPr>
              <w:t xml:space="preserve"> УМПП ЖКХ</w:t>
            </w:r>
          </w:p>
        </w:tc>
        <w:tc>
          <w:tcPr>
            <w:tcW w:w="1842" w:type="dxa"/>
            <w:noWrap/>
            <w:vAlign w:val="bottom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Гольцов Александр Александрович</w:t>
            </w:r>
          </w:p>
        </w:tc>
        <w:tc>
          <w:tcPr>
            <w:tcW w:w="1560" w:type="dxa"/>
            <w:noWrap/>
            <w:vAlign w:val="bottom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4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146B76" w:rsidRPr="00146B76" w:rsidRDefault="00146B76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146B76" w:rsidRPr="00146B76" w:rsidRDefault="00146B76" w:rsidP="008E750D">
            <w:pPr>
              <w:rPr>
                <w:rFonts w:ascii="Times New Roman" w:hAnsi="Times New Roman"/>
                <w:szCs w:val="24"/>
              </w:rPr>
            </w:pPr>
            <w:r w:rsidRPr="00146B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146B76" w:rsidRPr="00146B76" w:rsidRDefault="00146B76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146B76" w:rsidRPr="00146B76" w:rsidRDefault="00146B76" w:rsidP="008E750D">
            <w:pPr>
              <w:rPr>
                <w:rFonts w:ascii="Times New Roman" w:hAnsi="Times New Roman"/>
                <w:color w:val="000000"/>
                <w:szCs w:val="24"/>
              </w:rPr>
            </w:pPr>
            <w:r w:rsidRPr="00146B76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7B02AA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D1E77"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0D1E77"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 w:rsidR="00300BD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4629">
        <w:rPr>
          <w:rFonts w:ascii="Times New Roman" w:hAnsi="Times New Roman"/>
          <w:sz w:val="28"/>
          <w:szCs w:val="28"/>
        </w:rPr>
        <w:t>А.</w:t>
      </w:r>
      <w:r w:rsidR="000D1E77"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2E" w:rsidRDefault="00C2182E">
      <w:r>
        <w:separator/>
      </w:r>
    </w:p>
  </w:endnote>
  <w:endnote w:type="continuationSeparator" w:id="0">
    <w:p w:rsidR="00C2182E" w:rsidRDefault="00C2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2E" w:rsidRDefault="00C2182E">
      <w:r>
        <w:separator/>
      </w:r>
    </w:p>
  </w:footnote>
  <w:footnote w:type="continuationSeparator" w:id="0">
    <w:p w:rsidR="00C2182E" w:rsidRDefault="00C21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3D44">
      <w:rPr>
        <w:noProof/>
      </w:rPr>
      <w:t>5</w:t>
    </w:r>
    <w:r>
      <w:rPr>
        <w:noProof/>
      </w:rPr>
      <w:fldChar w:fldCharType="end"/>
    </w:r>
  </w:p>
  <w:p w:rsidR="00180377" w:rsidRDefault="0018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104A3F"/>
    <w:rsid w:val="001209C8"/>
    <w:rsid w:val="001238D8"/>
    <w:rsid w:val="001379A9"/>
    <w:rsid w:val="001403EF"/>
    <w:rsid w:val="00144450"/>
    <w:rsid w:val="00146B76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23124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00BD2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A301A"/>
    <w:rsid w:val="003A7344"/>
    <w:rsid w:val="003C3D8A"/>
    <w:rsid w:val="003D19AF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663D2"/>
    <w:rsid w:val="00466E99"/>
    <w:rsid w:val="00472F66"/>
    <w:rsid w:val="00475E2D"/>
    <w:rsid w:val="004768E9"/>
    <w:rsid w:val="00483212"/>
    <w:rsid w:val="00483B24"/>
    <w:rsid w:val="004A7A73"/>
    <w:rsid w:val="004B3975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257A8"/>
    <w:rsid w:val="00542BA8"/>
    <w:rsid w:val="0054527C"/>
    <w:rsid w:val="005458FC"/>
    <w:rsid w:val="00553960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06D5"/>
    <w:rsid w:val="0063559E"/>
    <w:rsid w:val="006518E7"/>
    <w:rsid w:val="00660AF3"/>
    <w:rsid w:val="00672B57"/>
    <w:rsid w:val="00672D05"/>
    <w:rsid w:val="00681A92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85D6B"/>
    <w:rsid w:val="00790E0B"/>
    <w:rsid w:val="007915AF"/>
    <w:rsid w:val="00795562"/>
    <w:rsid w:val="007B02AA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26696"/>
    <w:rsid w:val="0083368C"/>
    <w:rsid w:val="00844C25"/>
    <w:rsid w:val="0084541A"/>
    <w:rsid w:val="0087797B"/>
    <w:rsid w:val="008949C1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086"/>
    <w:rsid w:val="009E6B5C"/>
    <w:rsid w:val="00A4559B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3AF0"/>
    <w:rsid w:val="00BD2E08"/>
    <w:rsid w:val="00BD6B42"/>
    <w:rsid w:val="00BE2664"/>
    <w:rsid w:val="00BE5EC0"/>
    <w:rsid w:val="00BF4F7E"/>
    <w:rsid w:val="00C024CD"/>
    <w:rsid w:val="00C10F5C"/>
    <w:rsid w:val="00C15EA1"/>
    <w:rsid w:val="00C2182E"/>
    <w:rsid w:val="00C2753A"/>
    <w:rsid w:val="00C44123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D6779"/>
    <w:rsid w:val="00CE5B6E"/>
    <w:rsid w:val="00CF5DED"/>
    <w:rsid w:val="00D013CB"/>
    <w:rsid w:val="00D01FD8"/>
    <w:rsid w:val="00D20887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2340F"/>
    <w:rsid w:val="00E301AD"/>
    <w:rsid w:val="00E462AF"/>
    <w:rsid w:val="00E57D19"/>
    <w:rsid w:val="00E63805"/>
    <w:rsid w:val="00E66AFF"/>
    <w:rsid w:val="00E67C71"/>
    <w:rsid w:val="00E82E7E"/>
    <w:rsid w:val="00E83D44"/>
    <w:rsid w:val="00E949DE"/>
    <w:rsid w:val="00EA1023"/>
    <w:rsid w:val="00EC762D"/>
    <w:rsid w:val="00ED19D3"/>
    <w:rsid w:val="00ED5710"/>
    <w:rsid w:val="00F036A9"/>
    <w:rsid w:val="00F17E29"/>
    <w:rsid w:val="00F22851"/>
    <w:rsid w:val="00F3038B"/>
    <w:rsid w:val="00F30CBA"/>
    <w:rsid w:val="00F31483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8</cp:revision>
  <cp:lastPrinted>2021-06-28T10:56:00Z</cp:lastPrinted>
  <dcterms:created xsi:type="dcterms:W3CDTF">2021-06-28T10:42:00Z</dcterms:created>
  <dcterms:modified xsi:type="dcterms:W3CDTF">2021-06-28T10:56:00Z</dcterms:modified>
</cp:coreProperties>
</file>